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415B76" w:rsidRDefault="00415B76"/>
          <w:p w:rsidR="00A21A5F" w:rsidRDefault="00A21A5F" w:rsidP="00A21A5F">
            <w:r>
              <w:t xml:space="preserve">Bis zum Ende des Schuljahres 2017/18 ist das Lehrerzimmer „besser“ </w:t>
            </w:r>
          </w:p>
          <w:p w:rsidR="00A21A5F" w:rsidRDefault="00A21A5F" w:rsidP="00A21A5F">
            <w:r>
              <w:t xml:space="preserve">klimatisiert.  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</w:tc>
      </w:tr>
      <w:tr w:rsidR="00415B76" w:rsidTr="00A03937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  <w:p w:rsidR="00ED0887" w:rsidRDefault="00297280">
            <w:r>
              <w:t xml:space="preserve">Wir machen fit für die Zukunft, Wir übernehmen Verantwortung </w:t>
            </w:r>
          </w:p>
        </w:tc>
      </w:tr>
    </w:tbl>
    <w:p w:rsidR="003C671C" w:rsidRDefault="003C671C"/>
    <w:p w:rsidR="000E1147" w:rsidRDefault="000E11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563"/>
        <w:gridCol w:w="2025"/>
        <w:gridCol w:w="2035"/>
        <w:gridCol w:w="2138"/>
      </w:tblGrid>
      <w:tr w:rsidR="000E1147" w:rsidTr="000E1147">
        <w:tc>
          <w:tcPr>
            <w:tcW w:w="4248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1134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134" w:type="dxa"/>
          </w:tcPr>
          <w:p w:rsidR="000E1147" w:rsidRDefault="000E1147">
            <w:r>
              <w:t>Bis wann?</w:t>
            </w:r>
          </w:p>
        </w:tc>
        <w:tc>
          <w:tcPr>
            <w:tcW w:w="1563" w:type="dxa"/>
          </w:tcPr>
          <w:p w:rsidR="000E1147" w:rsidRDefault="000E1147">
            <w:r>
              <w:t>An wen wird berichtet?</w:t>
            </w:r>
          </w:p>
        </w:tc>
        <w:tc>
          <w:tcPr>
            <w:tcW w:w="2025" w:type="dxa"/>
          </w:tcPr>
          <w:p w:rsidR="000E1147" w:rsidRDefault="000E1147">
            <w:r>
              <w:t>Erfolgreich, wenn</w:t>
            </w:r>
          </w:p>
        </w:tc>
        <w:tc>
          <w:tcPr>
            <w:tcW w:w="2035" w:type="dxa"/>
          </w:tcPr>
          <w:p w:rsidR="000E1147" w:rsidRDefault="000E1147">
            <w:r>
              <w:t>Kontrolle?</w:t>
            </w:r>
          </w:p>
          <w:p w:rsidR="000E1147" w:rsidRDefault="000E1147">
            <w:proofErr w:type="spellStart"/>
            <w:r>
              <w:t>Wer?Wann?Wie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0E1147" w:rsidTr="000E1147">
        <w:tc>
          <w:tcPr>
            <w:tcW w:w="4248" w:type="dxa"/>
          </w:tcPr>
          <w:p w:rsidR="00A21A5F" w:rsidRDefault="00A21A5F">
            <w:r>
              <w:t>Ideensammlung</w:t>
            </w:r>
          </w:p>
          <w:p w:rsidR="00A21A5F" w:rsidRDefault="00A21A5F"/>
          <w:p w:rsidR="00A21A5F" w:rsidRDefault="00A21A5F"/>
          <w:p w:rsidR="00A21A5F" w:rsidRDefault="00A21A5F"/>
          <w:p w:rsidR="000E1147" w:rsidRDefault="00A21A5F">
            <w:r>
              <w:t>Treffen mit dem Arbeitssicherheitsbeauftragtem des Landkreises Diepholz</w:t>
            </w:r>
          </w:p>
          <w:p w:rsidR="00A21A5F" w:rsidRDefault="00A21A5F"/>
          <w:p w:rsidR="00A21A5F" w:rsidRDefault="00A21A5F"/>
          <w:p w:rsidR="00A21A5F" w:rsidRDefault="00A21A5F"/>
          <w:p w:rsidR="00ED0887" w:rsidRDefault="00ED0887"/>
          <w:p w:rsidR="00A21A5F" w:rsidRDefault="00A21A5F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  <w:p w:rsidR="000E1147" w:rsidRDefault="000E1147"/>
        </w:tc>
        <w:tc>
          <w:tcPr>
            <w:tcW w:w="1134" w:type="dxa"/>
          </w:tcPr>
          <w:p w:rsidR="00A21A5F" w:rsidRDefault="00A21A5F">
            <w:r>
              <w:lastRenderedPageBreak/>
              <w:t>Jens, Gesche</w:t>
            </w:r>
          </w:p>
          <w:p w:rsidR="00A21A5F" w:rsidRDefault="00A21A5F"/>
          <w:p w:rsidR="00A21A5F" w:rsidRDefault="00A21A5F"/>
          <w:p w:rsidR="00A21A5F" w:rsidRDefault="00A21A5F">
            <w:r>
              <w:t>Jens, Gesche, Torge, Carola</w:t>
            </w:r>
          </w:p>
        </w:tc>
        <w:tc>
          <w:tcPr>
            <w:tcW w:w="1134" w:type="dxa"/>
          </w:tcPr>
          <w:p w:rsidR="00A21A5F" w:rsidRDefault="00ED0887">
            <w:r>
              <w:t>Bis zum 06.09.17</w:t>
            </w:r>
          </w:p>
          <w:p w:rsidR="00A21A5F" w:rsidRDefault="00A21A5F"/>
          <w:p w:rsidR="00A21A5F" w:rsidRDefault="00A21A5F"/>
          <w:p w:rsidR="00A21A5F" w:rsidRDefault="00A21A5F">
            <w:r>
              <w:t>Am 06.09.17</w:t>
            </w:r>
          </w:p>
        </w:tc>
        <w:tc>
          <w:tcPr>
            <w:tcW w:w="1563" w:type="dxa"/>
          </w:tcPr>
          <w:p w:rsidR="00A21A5F" w:rsidRDefault="00ED0887">
            <w:r>
              <w:t>An die nächste DB</w:t>
            </w:r>
          </w:p>
          <w:p w:rsidR="00A21A5F" w:rsidRDefault="00A21A5F"/>
          <w:p w:rsidR="00ED0887" w:rsidRDefault="00ED0887"/>
          <w:p w:rsidR="00A21A5F" w:rsidRDefault="00A21A5F">
            <w:r>
              <w:t>An die nächste DB</w:t>
            </w:r>
          </w:p>
        </w:tc>
        <w:tc>
          <w:tcPr>
            <w:tcW w:w="2025" w:type="dxa"/>
          </w:tcPr>
          <w:p w:rsidR="00A21A5F" w:rsidRDefault="00ED0887">
            <w:r>
              <w:t>Anhörung ggf. Umsetzung der Ideensammlung</w:t>
            </w:r>
          </w:p>
          <w:p w:rsidR="00A21A5F" w:rsidRDefault="00A21A5F"/>
          <w:p w:rsidR="00A21A5F" w:rsidRDefault="00A21A5F">
            <w:r>
              <w:t>Bekanntgabe der Ergebnisse</w:t>
            </w:r>
          </w:p>
        </w:tc>
        <w:tc>
          <w:tcPr>
            <w:tcW w:w="2035" w:type="dxa"/>
          </w:tcPr>
          <w:p w:rsidR="00A21A5F" w:rsidRDefault="00ED0887">
            <w:r>
              <w:t>AG Leitungen, DB</w:t>
            </w:r>
          </w:p>
          <w:p w:rsidR="00A21A5F" w:rsidRDefault="00A21A5F"/>
          <w:p w:rsidR="00A21A5F" w:rsidRDefault="00A21A5F"/>
          <w:p w:rsidR="00A21A5F" w:rsidRDefault="00A21A5F"/>
          <w:p w:rsidR="000E1147" w:rsidRDefault="00ED0887">
            <w:r>
              <w:t xml:space="preserve">AG Leitungen, DB </w:t>
            </w:r>
          </w:p>
          <w:p w:rsidR="00A21A5F" w:rsidRDefault="00A21A5F"/>
        </w:tc>
        <w:tc>
          <w:tcPr>
            <w:tcW w:w="2138" w:type="dxa"/>
          </w:tcPr>
          <w:p w:rsidR="00A21A5F" w:rsidRDefault="00A21A5F"/>
          <w:p w:rsidR="00016D9A" w:rsidRDefault="00016D9A"/>
          <w:p w:rsidR="00016D9A" w:rsidRDefault="00016D9A"/>
          <w:p w:rsidR="00016D9A" w:rsidRDefault="00016D9A">
            <w:bookmarkStart w:id="0" w:name="_GoBack"/>
            <w:bookmarkEnd w:id="0"/>
          </w:p>
          <w:p w:rsidR="000E1147" w:rsidRDefault="00A21A5F">
            <w:r>
              <w:t xml:space="preserve">Experten hinzuziehen </w:t>
            </w:r>
          </w:p>
        </w:tc>
      </w:tr>
    </w:tbl>
    <w:p w:rsidR="002A3013" w:rsidRDefault="002A3013"/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6"/>
    <w:rsid w:val="00016D9A"/>
    <w:rsid w:val="000E1147"/>
    <w:rsid w:val="00104108"/>
    <w:rsid w:val="00197E95"/>
    <w:rsid w:val="002437A7"/>
    <w:rsid w:val="00297280"/>
    <w:rsid w:val="002A3013"/>
    <w:rsid w:val="003222B1"/>
    <w:rsid w:val="003C671C"/>
    <w:rsid w:val="00415B76"/>
    <w:rsid w:val="00512B9D"/>
    <w:rsid w:val="00A21A5F"/>
    <w:rsid w:val="00A609C9"/>
    <w:rsid w:val="00E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14E7"/>
  <w15:docId w15:val="{A09B6B34-AE21-4074-8479-BA4CE21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Bockholt</dc:creator>
  <cp:lastModifiedBy>Claudia Bockholt</cp:lastModifiedBy>
  <cp:revision>3</cp:revision>
  <dcterms:created xsi:type="dcterms:W3CDTF">2017-08-19T10:58:00Z</dcterms:created>
  <dcterms:modified xsi:type="dcterms:W3CDTF">2017-08-19T11:03:00Z</dcterms:modified>
</cp:coreProperties>
</file>