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8B3BDA">
            <w:r>
              <w:t xml:space="preserve">Der Lernstand wird durch Testverfahren in den Hauptfächern jeweils zu Beginn des 5. Schuljahres zur Differenzierung ab dem Schuljahr 2018/2019 erhoben. 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8B3BDA">
            <w:r>
              <w:t>2.3.1 Differenzierung</w:t>
            </w:r>
          </w:p>
          <w:p w:rsidR="00415B76" w:rsidRDefault="008B3BDA">
            <w:r>
              <w:t>(Das Lernangebot ist abgestimmt auf die individuellen Lernstände und Lernvoraussetzungen, eröffnet differenzierende Lernzugänge und fördert durch vielfältige Lernformen selbstständiges und kooperatives Arbeiten.)</w:t>
            </w:r>
          </w:p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8B3BDA" w:rsidRDefault="008B3BDA">
            <w:r>
              <w:t>Wir fördern und fordern Leistung.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87"/>
        <w:gridCol w:w="2117"/>
        <w:gridCol w:w="1275"/>
        <w:gridCol w:w="1418"/>
        <w:gridCol w:w="1456"/>
        <w:gridCol w:w="2012"/>
        <w:gridCol w:w="2138"/>
      </w:tblGrid>
      <w:tr w:rsidR="000E1147" w:rsidTr="00572616">
        <w:tc>
          <w:tcPr>
            <w:tcW w:w="4087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2117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275" w:type="dxa"/>
          </w:tcPr>
          <w:p w:rsidR="000E1147" w:rsidRDefault="000E1147">
            <w:r>
              <w:t>Bis wann?</w:t>
            </w:r>
          </w:p>
        </w:tc>
        <w:tc>
          <w:tcPr>
            <w:tcW w:w="1418" w:type="dxa"/>
          </w:tcPr>
          <w:p w:rsidR="000E1147" w:rsidRDefault="000E1147">
            <w:r>
              <w:t>An wen wird berichtet?</w:t>
            </w:r>
          </w:p>
        </w:tc>
        <w:tc>
          <w:tcPr>
            <w:tcW w:w="1456" w:type="dxa"/>
          </w:tcPr>
          <w:p w:rsidR="000E1147" w:rsidRDefault="000E1147">
            <w:r>
              <w:t>Erfolgreich, wenn</w:t>
            </w:r>
          </w:p>
        </w:tc>
        <w:tc>
          <w:tcPr>
            <w:tcW w:w="2012" w:type="dxa"/>
          </w:tcPr>
          <w:p w:rsidR="000E1147" w:rsidRDefault="000E1147">
            <w:r>
              <w:t>Kontrolle?</w:t>
            </w:r>
          </w:p>
          <w:p w:rsidR="000E1147" w:rsidRDefault="000E1147">
            <w:r>
              <w:t>Wer?</w:t>
            </w:r>
            <w:r w:rsidR="00F30639">
              <w:t xml:space="preserve"> </w:t>
            </w:r>
            <w:r>
              <w:t>Wann?</w:t>
            </w:r>
            <w:r w:rsidR="00F30639">
              <w:t xml:space="preserve"> </w:t>
            </w:r>
            <w:r>
              <w:t>Wie?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572616">
        <w:tc>
          <w:tcPr>
            <w:tcW w:w="4087" w:type="dxa"/>
          </w:tcPr>
          <w:p w:rsidR="008B3BDA" w:rsidRDefault="008B3BDA"/>
          <w:p w:rsidR="000E1147" w:rsidRDefault="008B3BDA">
            <w:r>
              <w:t>Die Fachkonferenz</w:t>
            </w:r>
            <w:r w:rsidR="005038DE">
              <w:t>leitungen</w:t>
            </w:r>
            <w:r>
              <w:t xml:space="preserve"> </w:t>
            </w:r>
            <w:r w:rsidR="005038DE">
              <w:t>laden zu</w:t>
            </w:r>
            <w:r>
              <w:t xml:space="preserve"> eine</w:t>
            </w:r>
            <w:r w:rsidR="005038DE">
              <w:t>r</w:t>
            </w:r>
            <w:r>
              <w:t xml:space="preserve"> Fachdienstbesprechung</w:t>
            </w:r>
            <w:r w:rsidR="005038DE">
              <w:t xml:space="preserve"> </w:t>
            </w:r>
            <w:r>
              <w:t xml:space="preserve">ein. </w:t>
            </w:r>
          </w:p>
        </w:tc>
        <w:tc>
          <w:tcPr>
            <w:tcW w:w="2117" w:type="dxa"/>
          </w:tcPr>
          <w:p w:rsidR="008B3BDA" w:rsidRDefault="008B3BDA"/>
          <w:p w:rsidR="000E1147" w:rsidRDefault="00572616">
            <w:pPr>
              <w:rPr>
                <w:sz w:val="20"/>
              </w:rPr>
            </w:pPr>
            <w:r w:rsidRPr="00572616">
              <w:rPr>
                <w:sz w:val="20"/>
              </w:rPr>
              <w:t>Fachkonferenz</w:t>
            </w:r>
            <w:r w:rsidR="005038DE" w:rsidRPr="00572616">
              <w:rPr>
                <w:sz w:val="20"/>
              </w:rPr>
              <w:t>leitung (</w:t>
            </w:r>
            <w:proofErr w:type="spellStart"/>
            <w:r w:rsidR="005038DE" w:rsidRPr="00572616">
              <w:rPr>
                <w:sz w:val="20"/>
              </w:rPr>
              <w:t>Labbus</w:t>
            </w:r>
            <w:proofErr w:type="spellEnd"/>
            <w:r w:rsidR="005038DE" w:rsidRPr="00572616">
              <w:rPr>
                <w:sz w:val="20"/>
              </w:rPr>
              <w:t xml:space="preserve">, </w:t>
            </w:r>
            <w:proofErr w:type="spellStart"/>
            <w:r w:rsidR="005038DE" w:rsidRPr="00572616">
              <w:rPr>
                <w:sz w:val="20"/>
              </w:rPr>
              <w:t>Remme</w:t>
            </w:r>
            <w:proofErr w:type="spellEnd"/>
            <w:r w:rsidR="005038DE" w:rsidRPr="00572616">
              <w:rPr>
                <w:sz w:val="20"/>
              </w:rPr>
              <w:t>, Witte/</w:t>
            </w:r>
            <w:r w:rsidRPr="00572616">
              <w:rPr>
                <w:sz w:val="20"/>
              </w:rPr>
              <w:t xml:space="preserve"> </w:t>
            </w:r>
            <w:proofErr w:type="spellStart"/>
            <w:r w:rsidR="005038DE" w:rsidRPr="00572616">
              <w:rPr>
                <w:sz w:val="20"/>
              </w:rPr>
              <w:t>Diering</w:t>
            </w:r>
            <w:proofErr w:type="spellEnd"/>
            <w:r w:rsidR="005038DE" w:rsidRPr="00572616">
              <w:rPr>
                <w:sz w:val="20"/>
              </w:rPr>
              <w:t>)</w:t>
            </w:r>
          </w:p>
          <w:p w:rsidR="00572616" w:rsidRDefault="00572616"/>
        </w:tc>
        <w:tc>
          <w:tcPr>
            <w:tcW w:w="1275" w:type="dxa"/>
          </w:tcPr>
          <w:p w:rsidR="000E1147" w:rsidRDefault="000E1147"/>
          <w:p w:rsidR="008B3BDA" w:rsidRDefault="005038DE" w:rsidP="00C334F5">
            <w:r>
              <w:t>Ende</w:t>
            </w:r>
            <w:r w:rsidR="009E7E59">
              <w:t xml:space="preserve"> 1.HJ</w:t>
            </w:r>
            <w:r>
              <w:t xml:space="preserve"> 201</w:t>
            </w:r>
            <w:r w:rsidR="00C334F5">
              <w:t>7</w:t>
            </w:r>
            <w:r>
              <w:t>/201</w:t>
            </w:r>
            <w:r w:rsidR="00C334F5">
              <w:t>8</w:t>
            </w:r>
          </w:p>
        </w:tc>
        <w:tc>
          <w:tcPr>
            <w:tcW w:w="1418" w:type="dxa"/>
          </w:tcPr>
          <w:p w:rsidR="000E1147" w:rsidRDefault="000E1147"/>
          <w:p w:rsidR="005038DE" w:rsidRDefault="005038DE">
            <w:r>
              <w:t>Fachlehrer</w:t>
            </w:r>
          </w:p>
        </w:tc>
        <w:tc>
          <w:tcPr>
            <w:tcW w:w="1456" w:type="dxa"/>
          </w:tcPr>
          <w:p w:rsidR="000E1147" w:rsidRDefault="000E1147"/>
          <w:p w:rsidR="005038DE" w:rsidRDefault="0098607D">
            <w:r>
              <w:t>Einladungen erfolgreich zugestellt</w:t>
            </w:r>
          </w:p>
        </w:tc>
        <w:tc>
          <w:tcPr>
            <w:tcW w:w="2012" w:type="dxa"/>
          </w:tcPr>
          <w:p w:rsidR="000E1147" w:rsidRDefault="000E1147"/>
        </w:tc>
        <w:tc>
          <w:tcPr>
            <w:tcW w:w="2138" w:type="dxa"/>
          </w:tcPr>
          <w:p w:rsidR="000E1147" w:rsidRDefault="000E1147"/>
        </w:tc>
      </w:tr>
      <w:tr w:rsidR="005038DE" w:rsidTr="00572616">
        <w:tc>
          <w:tcPr>
            <w:tcW w:w="4087" w:type="dxa"/>
          </w:tcPr>
          <w:p w:rsidR="00572616" w:rsidRDefault="00572616" w:rsidP="00572616"/>
          <w:p w:rsidR="00572616" w:rsidRDefault="00572616" w:rsidP="00572616">
            <w:r>
              <w:t>Beauftragte Personen sichten mögliche Testverfahren der notwendigen Kompetenzen für die Fachdienstbesprechung zur Vorstellung.</w:t>
            </w:r>
          </w:p>
          <w:p w:rsidR="00572616" w:rsidRDefault="00572616" w:rsidP="00572616"/>
          <w:p w:rsidR="005038DE" w:rsidRDefault="005038DE" w:rsidP="00572616"/>
          <w:p w:rsidR="0098607D" w:rsidRDefault="0098607D" w:rsidP="00572616"/>
          <w:p w:rsidR="0098607D" w:rsidRDefault="0098607D" w:rsidP="00572616"/>
          <w:p w:rsidR="0098607D" w:rsidRDefault="0098607D" w:rsidP="00572616"/>
          <w:p w:rsidR="0098607D" w:rsidRDefault="0098607D" w:rsidP="00572616"/>
        </w:tc>
        <w:tc>
          <w:tcPr>
            <w:tcW w:w="2117" w:type="dxa"/>
          </w:tcPr>
          <w:p w:rsidR="00572616" w:rsidRDefault="00572616" w:rsidP="00572616">
            <w:pPr>
              <w:rPr>
                <w:sz w:val="20"/>
              </w:rPr>
            </w:pPr>
          </w:p>
          <w:p w:rsidR="00572616" w:rsidRPr="00572616" w:rsidRDefault="00572616" w:rsidP="00572616">
            <w:pPr>
              <w:rPr>
                <w:sz w:val="20"/>
              </w:rPr>
            </w:pPr>
            <w:r w:rsidRPr="00572616">
              <w:rPr>
                <w:sz w:val="20"/>
              </w:rPr>
              <w:t xml:space="preserve">Deutsch: Stegemann, Ringe, </w:t>
            </w:r>
            <w:proofErr w:type="spellStart"/>
            <w:r w:rsidRPr="00572616">
              <w:rPr>
                <w:sz w:val="20"/>
              </w:rPr>
              <w:t>Remme</w:t>
            </w:r>
            <w:proofErr w:type="spellEnd"/>
            <w:r w:rsidR="00F30639">
              <w:rPr>
                <w:sz w:val="20"/>
              </w:rPr>
              <w:t>, Meyer</w:t>
            </w:r>
          </w:p>
          <w:p w:rsidR="00572616" w:rsidRPr="00572616" w:rsidRDefault="00572616" w:rsidP="00572616">
            <w:pPr>
              <w:rPr>
                <w:sz w:val="20"/>
              </w:rPr>
            </w:pPr>
            <w:r w:rsidRPr="00572616">
              <w:rPr>
                <w:sz w:val="20"/>
              </w:rPr>
              <w:t>Englisch: Döpke, Witte, Große Wortmann, Conrad</w:t>
            </w:r>
          </w:p>
          <w:p w:rsidR="00572616" w:rsidRDefault="00572616" w:rsidP="00572616">
            <w:r w:rsidRPr="00572616">
              <w:rPr>
                <w:sz w:val="20"/>
              </w:rPr>
              <w:t xml:space="preserve">Mathe: </w:t>
            </w:r>
            <w:proofErr w:type="spellStart"/>
            <w:r w:rsidRPr="00572616">
              <w:rPr>
                <w:sz w:val="20"/>
              </w:rPr>
              <w:t>Labbus</w:t>
            </w:r>
            <w:proofErr w:type="spellEnd"/>
            <w:r w:rsidRPr="00572616">
              <w:rPr>
                <w:sz w:val="20"/>
              </w:rPr>
              <w:t xml:space="preserve">, </w:t>
            </w:r>
            <w:proofErr w:type="spellStart"/>
            <w:r w:rsidRPr="00572616">
              <w:rPr>
                <w:sz w:val="20"/>
              </w:rPr>
              <w:t>Sirjanow</w:t>
            </w:r>
            <w:proofErr w:type="spellEnd"/>
            <w:r w:rsidRPr="00572616">
              <w:rPr>
                <w:sz w:val="20"/>
              </w:rPr>
              <w:t xml:space="preserve">, </w:t>
            </w:r>
            <w:proofErr w:type="spellStart"/>
            <w:r w:rsidRPr="00572616">
              <w:rPr>
                <w:sz w:val="20"/>
              </w:rPr>
              <w:t>Antonik</w:t>
            </w:r>
            <w:proofErr w:type="spellEnd"/>
          </w:p>
          <w:p w:rsidR="005038DE" w:rsidRDefault="005038DE"/>
        </w:tc>
        <w:tc>
          <w:tcPr>
            <w:tcW w:w="1275" w:type="dxa"/>
          </w:tcPr>
          <w:p w:rsidR="005038DE" w:rsidRDefault="005038DE"/>
          <w:p w:rsidR="00572616" w:rsidRDefault="00572616">
            <w:r>
              <w:t>Vor der Fachdienst-</w:t>
            </w:r>
            <w:proofErr w:type="spellStart"/>
            <w:r>
              <w:t>bespre</w:t>
            </w:r>
            <w:proofErr w:type="spellEnd"/>
            <w:r>
              <w:t>-</w:t>
            </w:r>
            <w:proofErr w:type="spellStart"/>
            <w:r>
              <w:t>chung</w:t>
            </w:r>
            <w:proofErr w:type="spellEnd"/>
          </w:p>
        </w:tc>
        <w:tc>
          <w:tcPr>
            <w:tcW w:w="1418" w:type="dxa"/>
          </w:tcPr>
          <w:p w:rsidR="005038DE" w:rsidRDefault="005038DE"/>
          <w:p w:rsidR="005038DE" w:rsidRDefault="00572616">
            <w:r>
              <w:t>Fachlehrer</w:t>
            </w:r>
          </w:p>
        </w:tc>
        <w:tc>
          <w:tcPr>
            <w:tcW w:w="1456" w:type="dxa"/>
          </w:tcPr>
          <w:p w:rsidR="005038DE" w:rsidRDefault="005038DE"/>
          <w:p w:rsidR="007B6AF3" w:rsidRDefault="007B6AF3" w:rsidP="007B6AF3">
            <w:r>
              <w:t xml:space="preserve">Beauftragte treffen eine Auswahl </w:t>
            </w:r>
          </w:p>
        </w:tc>
        <w:tc>
          <w:tcPr>
            <w:tcW w:w="2012" w:type="dxa"/>
          </w:tcPr>
          <w:p w:rsidR="005038DE" w:rsidRDefault="005038DE"/>
          <w:p w:rsidR="007B6AF3" w:rsidRDefault="007B6AF3">
            <w:r>
              <w:t>FK-Leitung</w:t>
            </w:r>
          </w:p>
        </w:tc>
        <w:tc>
          <w:tcPr>
            <w:tcW w:w="2138" w:type="dxa"/>
          </w:tcPr>
          <w:p w:rsidR="005038DE" w:rsidRDefault="005038DE"/>
        </w:tc>
      </w:tr>
      <w:tr w:rsidR="00572616" w:rsidTr="00572616">
        <w:tc>
          <w:tcPr>
            <w:tcW w:w="4087" w:type="dxa"/>
          </w:tcPr>
          <w:p w:rsidR="00572616" w:rsidRDefault="00572616" w:rsidP="00FE3F36"/>
          <w:p w:rsidR="00572616" w:rsidRDefault="00572616" w:rsidP="00FE3F36">
            <w:r>
              <w:t>Die Fachdienstbesprechungen wählen geeignete Testverfahren zur Feststellung des individuellen Lernstandes bezüglich notwendiger Kompetenzen aus.</w:t>
            </w:r>
          </w:p>
          <w:p w:rsidR="00572616" w:rsidRDefault="00572616" w:rsidP="00FE3F36"/>
        </w:tc>
        <w:tc>
          <w:tcPr>
            <w:tcW w:w="2117" w:type="dxa"/>
          </w:tcPr>
          <w:p w:rsidR="00572616" w:rsidRDefault="00572616" w:rsidP="00FE3F36"/>
          <w:p w:rsidR="00572616" w:rsidRDefault="00572616" w:rsidP="00F30639">
            <w:proofErr w:type="spellStart"/>
            <w:r>
              <w:t>Fachd</w:t>
            </w:r>
            <w:r w:rsidR="00F30639">
              <w:t>ienstbespre-chun</w:t>
            </w:r>
            <w:r>
              <w:t>gen</w:t>
            </w:r>
            <w:proofErr w:type="spellEnd"/>
          </w:p>
        </w:tc>
        <w:tc>
          <w:tcPr>
            <w:tcW w:w="1275" w:type="dxa"/>
          </w:tcPr>
          <w:p w:rsidR="00572616" w:rsidRDefault="00572616" w:rsidP="00FE3F36"/>
          <w:p w:rsidR="00572616" w:rsidRDefault="00F30639" w:rsidP="00F30639">
            <w:r>
              <w:t xml:space="preserve">15.11. im Anschluss an die </w:t>
            </w:r>
            <w:proofErr w:type="spellStart"/>
            <w:r>
              <w:t>Dienstbe-sprechung</w:t>
            </w:r>
            <w:proofErr w:type="spellEnd"/>
          </w:p>
          <w:p w:rsidR="0098607D" w:rsidRDefault="0098607D" w:rsidP="00F30639"/>
        </w:tc>
        <w:tc>
          <w:tcPr>
            <w:tcW w:w="1418" w:type="dxa"/>
          </w:tcPr>
          <w:p w:rsidR="00572616" w:rsidRDefault="00572616"/>
          <w:p w:rsidR="0098607D" w:rsidRDefault="0098607D">
            <w:r>
              <w:t>DB</w:t>
            </w:r>
          </w:p>
        </w:tc>
        <w:tc>
          <w:tcPr>
            <w:tcW w:w="1456" w:type="dxa"/>
          </w:tcPr>
          <w:p w:rsidR="00572616" w:rsidRDefault="00572616"/>
          <w:p w:rsidR="0098607D" w:rsidRDefault="0098607D">
            <w:proofErr w:type="spellStart"/>
            <w:r>
              <w:t>Testverfah-ren</w:t>
            </w:r>
            <w:proofErr w:type="spellEnd"/>
            <w:r>
              <w:t xml:space="preserve"> </w:t>
            </w:r>
          </w:p>
          <w:p w:rsidR="0098607D" w:rsidRDefault="0098607D">
            <w:r>
              <w:t>ausgewählt</w:t>
            </w:r>
          </w:p>
        </w:tc>
        <w:tc>
          <w:tcPr>
            <w:tcW w:w="2012" w:type="dxa"/>
          </w:tcPr>
          <w:p w:rsidR="00572616" w:rsidRDefault="00572616"/>
          <w:p w:rsidR="007B6AF3" w:rsidRDefault="007B6AF3"/>
        </w:tc>
        <w:tc>
          <w:tcPr>
            <w:tcW w:w="2138" w:type="dxa"/>
          </w:tcPr>
          <w:p w:rsidR="00572616" w:rsidRDefault="00572616"/>
        </w:tc>
      </w:tr>
      <w:tr w:rsidR="00572616" w:rsidTr="00572616">
        <w:tc>
          <w:tcPr>
            <w:tcW w:w="4087" w:type="dxa"/>
          </w:tcPr>
          <w:p w:rsidR="00572616" w:rsidRDefault="00572616"/>
          <w:p w:rsidR="00572616" w:rsidRDefault="00572616">
            <w:r>
              <w:t>Die ausgewählten Testverfahren der Fachdienstbesprechungen werden in einer Dienstbesprechung vorgestellt.</w:t>
            </w:r>
            <w:r w:rsidR="000A5BBC">
              <w:t xml:space="preserve"> Die Fachkonferenzen nehmen die Festlegung vor.</w:t>
            </w:r>
          </w:p>
          <w:p w:rsidR="00572616" w:rsidRDefault="00572616"/>
        </w:tc>
        <w:tc>
          <w:tcPr>
            <w:tcW w:w="2117" w:type="dxa"/>
          </w:tcPr>
          <w:p w:rsidR="00572616" w:rsidRDefault="00572616"/>
          <w:p w:rsidR="00F30639" w:rsidRDefault="00F30639">
            <w:r>
              <w:t>DB</w:t>
            </w:r>
          </w:p>
        </w:tc>
        <w:tc>
          <w:tcPr>
            <w:tcW w:w="1275" w:type="dxa"/>
          </w:tcPr>
          <w:p w:rsidR="00F30639" w:rsidRDefault="00F30639"/>
          <w:p w:rsidR="00572616" w:rsidRDefault="00F30639">
            <w:proofErr w:type="spellStart"/>
            <w:r>
              <w:t>Dienstbe-sprechung</w:t>
            </w:r>
            <w:proofErr w:type="spellEnd"/>
            <w:r>
              <w:t xml:space="preserve"> im Februar</w:t>
            </w:r>
          </w:p>
        </w:tc>
        <w:tc>
          <w:tcPr>
            <w:tcW w:w="1418" w:type="dxa"/>
          </w:tcPr>
          <w:p w:rsidR="00572616" w:rsidRDefault="00572616"/>
          <w:p w:rsidR="0098607D" w:rsidRDefault="0098607D">
            <w:r>
              <w:t>DB</w:t>
            </w:r>
          </w:p>
        </w:tc>
        <w:tc>
          <w:tcPr>
            <w:tcW w:w="1456" w:type="dxa"/>
          </w:tcPr>
          <w:p w:rsidR="0098607D" w:rsidRDefault="0098607D">
            <w:pPr>
              <w:rPr>
                <w:sz w:val="20"/>
              </w:rPr>
            </w:pPr>
          </w:p>
          <w:p w:rsidR="00572616" w:rsidRDefault="0098607D">
            <w:pPr>
              <w:rPr>
                <w:sz w:val="20"/>
              </w:rPr>
            </w:pPr>
            <w:r w:rsidRPr="0098607D">
              <w:rPr>
                <w:sz w:val="20"/>
              </w:rPr>
              <w:t>Testverfahren</w:t>
            </w:r>
          </w:p>
          <w:p w:rsidR="000D2AA9" w:rsidRDefault="000D2AA9">
            <w:r>
              <w:rPr>
                <w:sz w:val="20"/>
              </w:rPr>
              <w:t>festgelegt</w:t>
            </w:r>
          </w:p>
        </w:tc>
        <w:tc>
          <w:tcPr>
            <w:tcW w:w="2012" w:type="dxa"/>
          </w:tcPr>
          <w:p w:rsidR="00572616" w:rsidRDefault="00572616"/>
          <w:p w:rsidR="007B6AF3" w:rsidRDefault="007B6AF3">
            <w:r>
              <w:t>Schulleitung</w:t>
            </w:r>
          </w:p>
        </w:tc>
        <w:tc>
          <w:tcPr>
            <w:tcW w:w="2138" w:type="dxa"/>
          </w:tcPr>
          <w:p w:rsidR="00572616" w:rsidRDefault="00572616"/>
        </w:tc>
      </w:tr>
      <w:tr w:rsidR="00F30639" w:rsidTr="00572616">
        <w:tc>
          <w:tcPr>
            <w:tcW w:w="4087" w:type="dxa"/>
          </w:tcPr>
          <w:p w:rsidR="00F30639" w:rsidRDefault="00F30639" w:rsidP="00F30639"/>
          <w:p w:rsidR="00F30639" w:rsidRDefault="00F30639" w:rsidP="00F30639">
            <w:r>
              <w:t>Das Testverfahren wird durchgeführt.</w:t>
            </w:r>
          </w:p>
        </w:tc>
        <w:tc>
          <w:tcPr>
            <w:tcW w:w="2117" w:type="dxa"/>
          </w:tcPr>
          <w:p w:rsidR="00F30639" w:rsidRDefault="00F30639"/>
          <w:p w:rsidR="00F30639" w:rsidRPr="00F30639" w:rsidRDefault="00F30639">
            <w:pPr>
              <w:rPr>
                <w:sz w:val="20"/>
              </w:rPr>
            </w:pPr>
            <w:r w:rsidRPr="00F30639">
              <w:rPr>
                <w:sz w:val="20"/>
              </w:rPr>
              <w:t>Lehrer der Hauptfächer in den 5. Klassen</w:t>
            </w:r>
          </w:p>
          <w:p w:rsidR="00F30639" w:rsidRDefault="00F30639"/>
        </w:tc>
        <w:tc>
          <w:tcPr>
            <w:tcW w:w="1275" w:type="dxa"/>
          </w:tcPr>
          <w:p w:rsidR="00F30639" w:rsidRDefault="00F30639"/>
          <w:p w:rsidR="00F30639" w:rsidRDefault="00F30639" w:rsidP="00C334F5">
            <w:r>
              <w:t>Beginn SJ 2018/201</w:t>
            </w:r>
            <w:r w:rsidR="00C334F5">
              <w:t>9</w:t>
            </w:r>
          </w:p>
        </w:tc>
        <w:tc>
          <w:tcPr>
            <w:tcW w:w="1418" w:type="dxa"/>
          </w:tcPr>
          <w:p w:rsidR="00F30639" w:rsidRDefault="00F30639"/>
          <w:p w:rsidR="00846E71" w:rsidRDefault="00846E71" w:rsidP="00846E71">
            <w:proofErr w:type="spellStart"/>
            <w:r>
              <w:t>Klassenleh-rer</w:t>
            </w:r>
            <w:proofErr w:type="spellEnd"/>
            <w:r>
              <w:t>/ Schüler/ Eltern</w:t>
            </w:r>
          </w:p>
          <w:p w:rsidR="0098607D" w:rsidRDefault="0098607D" w:rsidP="0098607D"/>
        </w:tc>
        <w:tc>
          <w:tcPr>
            <w:tcW w:w="1456" w:type="dxa"/>
          </w:tcPr>
          <w:p w:rsidR="0098607D" w:rsidRDefault="0098607D" w:rsidP="0098607D">
            <w:pPr>
              <w:rPr>
                <w:sz w:val="20"/>
              </w:rPr>
            </w:pPr>
          </w:p>
          <w:p w:rsidR="0098607D" w:rsidRDefault="0098607D" w:rsidP="0098607D">
            <w:pPr>
              <w:rPr>
                <w:sz w:val="20"/>
              </w:rPr>
            </w:pPr>
            <w:r w:rsidRPr="0098607D">
              <w:rPr>
                <w:sz w:val="20"/>
              </w:rPr>
              <w:t>Das Testverfahren erweist sich als geeignet.</w:t>
            </w:r>
          </w:p>
          <w:p w:rsidR="00F30639" w:rsidRDefault="00F30639"/>
        </w:tc>
        <w:tc>
          <w:tcPr>
            <w:tcW w:w="2012" w:type="dxa"/>
          </w:tcPr>
          <w:p w:rsidR="00F30639" w:rsidRDefault="00F30639"/>
          <w:p w:rsidR="007B6AF3" w:rsidRDefault="007B6AF3">
            <w:r>
              <w:t>FK-Leitung</w:t>
            </w:r>
          </w:p>
        </w:tc>
        <w:tc>
          <w:tcPr>
            <w:tcW w:w="2138" w:type="dxa"/>
          </w:tcPr>
          <w:p w:rsidR="00F30639" w:rsidRDefault="00F30639"/>
        </w:tc>
      </w:tr>
      <w:tr w:rsidR="00F30639" w:rsidTr="00572616">
        <w:tc>
          <w:tcPr>
            <w:tcW w:w="4087" w:type="dxa"/>
          </w:tcPr>
          <w:p w:rsidR="00F30639" w:rsidRDefault="00F30639" w:rsidP="00F30639"/>
          <w:p w:rsidR="00F30639" w:rsidRDefault="0098607D" w:rsidP="00F30639">
            <w:r>
              <w:t>Auf Grundlage der Testergebnisse erfolgt ein individualisierter, binnendifferenzierter Unterricht. Das 1. HJ dient als Beobachtungsphase.</w:t>
            </w:r>
          </w:p>
          <w:p w:rsidR="0098607D" w:rsidRDefault="0098607D" w:rsidP="00F30639"/>
        </w:tc>
        <w:tc>
          <w:tcPr>
            <w:tcW w:w="2117" w:type="dxa"/>
          </w:tcPr>
          <w:p w:rsidR="00F30639" w:rsidRDefault="00F30639"/>
          <w:p w:rsidR="0098607D" w:rsidRDefault="0098607D">
            <w:r>
              <w:t>Fachlehrer der Hauptfächer in den 5. Klassen</w:t>
            </w:r>
          </w:p>
        </w:tc>
        <w:tc>
          <w:tcPr>
            <w:tcW w:w="1275" w:type="dxa"/>
          </w:tcPr>
          <w:p w:rsidR="0098607D" w:rsidRDefault="0098607D" w:rsidP="0098607D"/>
          <w:p w:rsidR="00CD4927" w:rsidRDefault="00CD4927" w:rsidP="00CD4927">
            <w:r>
              <w:t>2.Hj.</w:t>
            </w:r>
          </w:p>
        </w:tc>
        <w:tc>
          <w:tcPr>
            <w:tcW w:w="1418" w:type="dxa"/>
          </w:tcPr>
          <w:p w:rsidR="00F30639" w:rsidRPr="0098607D" w:rsidRDefault="00F30639">
            <w:pPr>
              <w:rPr>
                <w:sz w:val="20"/>
              </w:rPr>
            </w:pPr>
          </w:p>
          <w:p w:rsidR="0098607D" w:rsidRDefault="0098607D" w:rsidP="0098607D">
            <w:r>
              <w:t>FK</w:t>
            </w:r>
          </w:p>
        </w:tc>
        <w:tc>
          <w:tcPr>
            <w:tcW w:w="1456" w:type="dxa"/>
          </w:tcPr>
          <w:p w:rsidR="0098607D" w:rsidRDefault="0098607D" w:rsidP="0098607D">
            <w:pPr>
              <w:rPr>
                <w:sz w:val="20"/>
              </w:rPr>
            </w:pPr>
          </w:p>
          <w:p w:rsidR="0098607D" w:rsidRPr="0098607D" w:rsidRDefault="0098607D" w:rsidP="0098607D">
            <w:pPr>
              <w:rPr>
                <w:sz w:val="20"/>
              </w:rPr>
            </w:pPr>
            <w:r w:rsidRPr="0098607D">
              <w:rPr>
                <w:sz w:val="20"/>
              </w:rPr>
              <w:t>Eine fundierte Einteilung zu Beginn des 2. HJ (Englisch)</w:t>
            </w:r>
          </w:p>
          <w:p w:rsidR="00F30639" w:rsidRDefault="00F30639"/>
        </w:tc>
        <w:tc>
          <w:tcPr>
            <w:tcW w:w="2012" w:type="dxa"/>
          </w:tcPr>
          <w:p w:rsidR="00F30639" w:rsidRDefault="00F30639"/>
          <w:p w:rsidR="007B6AF3" w:rsidRDefault="007B6AF3"/>
        </w:tc>
        <w:tc>
          <w:tcPr>
            <w:tcW w:w="2138" w:type="dxa"/>
          </w:tcPr>
          <w:p w:rsidR="00F30639" w:rsidRDefault="00F30639"/>
        </w:tc>
      </w:tr>
      <w:tr w:rsidR="0098607D" w:rsidTr="00572616">
        <w:tc>
          <w:tcPr>
            <w:tcW w:w="4087" w:type="dxa"/>
          </w:tcPr>
          <w:p w:rsidR="0098607D" w:rsidRDefault="0098607D" w:rsidP="00F30639"/>
          <w:p w:rsidR="0098607D" w:rsidRDefault="0098607D" w:rsidP="00F30639">
            <w:r>
              <w:t>Zu Evaluationszwecken erfolgt eine 2. Durchführung des Testverfahrens</w:t>
            </w:r>
            <w:r w:rsidR="00986E9E">
              <w:t>.</w:t>
            </w:r>
          </w:p>
          <w:p w:rsidR="0098607D" w:rsidRDefault="0098607D" w:rsidP="00F30639"/>
        </w:tc>
        <w:tc>
          <w:tcPr>
            <w:tcW w:w="2117" w:type="dxa"/>
          </w:tcPr>
          <w:p w:rsidR="0098607D" w:rsidRDefault="0098607D"/>
          <w:p w:rsidR="0098607D" w:rsidRDefault="0098607D" w:rsidP="0098607D">
            <w:r>
              <w:t>Fachlehrer der Hauptfächer in den 5. Klassen</w:t>
            </w:r>
          </w:p>
          <w:p w:rsidR="0098607D" w:rsidRDefault="0098607D" w:rsidP="0098607D"/>
        </w:tc>
        <w:tc>
          <w:tcPr>
            <w:tcW w:w="1275" w:type="dxa"/>
          </w:tcPr>
          <w:p w:rsidR="0098607D" w:rsidRDefault="0098607D"/>
          <w:p w:rsidR="0098607D" w:rsidRDefault="00CD4927" w:rsidP="0098607D">
            <w:r>
              <w:t>Ende 2. Hj.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8607D" w:rsidRDefault="0098607D"/>
          <w:p w:rsidR="0098607D" w:rsidRDefault="0098607D">
            <w:proofErr w:type="spellStart"/>
            <w:r>
              <w:t>Klassenleh-rer</w:t>
            </w:r>
            <w:proofErr w:type="spellEnd"/>
            <w:r>
              <w:t xml:space="preserve">/ </w:t>
            </w:r>
            <w:r w:rsidR="00D95EF8">
              <w:t xml:space="preserve">Schüler/ </w:t>
            </w:r>
            <w:r>
              <w:t>Eltern durch ILE-Bogen</w:t>
            </w:r>
          </w:p>
          <w:p w:rsidR="0098607D" w:rsidRPr="0098607D" w:rsidRDefault="0098607D">
            <w:pPr>
              <w:rPr>
                <w:sz w:val="20"/>
              </w:rPr>
            </w:pPr>
          </w:p>
        </w:tc>
        <w:tc>
          <w:tcPr>
            <w:tcW w:w="1456" w:type="dxa"/>
          </w:tcPr>
          <w:p w:rsidR="0098607D" w:rsidRDefault="0098607D"/>
          <w:p w:rsidR="007B6AF3" w:rsidRDefault="007B6AF3">
            <w:r>
              <w:t>Verbesserung des Lernstandes gegenüber 1. Erhebung</w:t>
            </w:r>
          </w:p>
          <w:p w:rsidR="00D95EF8" w:rsidRDefault="00D95EF8"/>
        </w:tc>
        <w:tc>
          <w:tcPr>
            <w:tcW w:w="2012" w:type="dxa"/>
          </w:tcPr>
          <w:p w:rsidR="0098607D" w:rsidRDefault="0098607D"/>
        </w:tc>
        <w:tc>
          <w:tcPr>
            <w:tcW w:w="2138" w:type="dxa"/>
          </w:tcPr>
          <w:p w:rsidR="0098607D" w:rsidRDefault="0098607D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A62"/>
    <w:multiLevelType w:val="hybridMultilevel"/>
    <w:tmpl w:val="88A46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7AA4"/>
    <w:multiLevelType w:val="hybridMultilevel"/>
    <w:tmpl w:val="0A908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2BA"/>
    <w:multiLevelType w:val="hybridMultilevel"/>
    <w:tmpl w:val="0DF0E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B76"/>
    <w:rsid w:val="000A5BBC"/>
    <w:rsid w:val="000D2AA9"/>
    <w:rsid w:val="000E1147"/>
    <w:rsid w:val="00104108"/>
    <w:rsid w:val="002A3013"/>
    <w:rsid w:val="003C671C"/>
    <w:rsid w:val="00415B76"/>
    <w:rsid w:val="005038DE"/>
    <w:rsid w:val="00572616"/>
    <w:rsid w:val="00640732"/>
    <w:rsid w:val="007B6AF3"/>
    <w:rsid w:val="00846E71"/>
    <w:rsid w:val="008B3BDA"/>
    <w:rsid w:val="0098607D"/>
    <w:rsid w:val="00986E9E"/>
    <w:rsid w:val="009E7E59"/>
    <w:rsid w:val="00C334F5"/>
    <w:rsid w:val="00CD4927"/>
    <w:rsid w:val="00D06835"/>
    <w:rsid w:val="00D95EF8"/>
    <w:rsid w:val="00F3063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194"/>
  <w15:docId w15:val="{6CE7B598-1AB3-4051-87D7-8654E7A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46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10</cp:revision>
  <dcterms:created xsi:type="dcterms:W3CDTF">2017-08-11T12:46:00Z</dcterms:created>
  <dcterms:modified xsi:type="dcterms:W3CDTF">2017-08-19T09:55:00Z</dcterms:modified>
</cp:coreProperties>
</file>